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eastAsia="微软雅黑"/>
          <w:color w:val="000000"/>
          <w:sz w:val="24"/>
        </w:rPr>
      </w:pPr>
      <w:r>
        <w:rPr>
          <w:rFonts w:hint="eastAsia" w:eastAsia="微软雅黑"/>
          <w:color w:val="000000"/>
          <w:sz w:val="24"/>
        </w:rPr>
        <w:t>附件：</w:t>
      </w:r>
    </w:p>
    <w:p>
      <w:pPr>
        <w:snapToGrid w:val="0"/>
        <w:contextualSpacing/>
        <w:jc w:val="center"/>
        <w:rPr>
          <w:rFonts w:ascii="Arial" w:hAnsi="Arial" w:eastAsia="微软雅黑" w:cs="Arial"/>
          <w:b/>
          <w:color w:val="FE0000"/>
          <w:sz w:val="24"/>
        </w:rPr>
      </w:pPr>
      <w:r>
        <w:rPr>
          <w:rFonts w:ascii="Arial Black" w:hAnsi="Arial Black" w:eastAsia="微软雅黑" w:cs="微软雅黑"/>
          <w:bCs/>
          <w:color w:val="FE0000"/>
          <w:sz w:val="32"/>
          <w:szCs w:val="36"/>
        </w:rPr>
        <w:t>中国电子元件行业协会光电线缆及光器件分会</w:t>
      </w:r>
    </w:p>
    <w:p>
      <w:pPr>
        <w:snapToGrid w:val="0"/>
        <w:contextualSpacing/>
        <w:jc w:val="center"/>
        <w:rPr>
          <w:rFonts w:ascii="微软雅黑" w:hAnsi="微软雅黑" w:eastAsia="微软雅黑"/>
          <w:b/>
          <w:color w:val="FF0000"/>
          <w:sz w:val="32"/>
        </w:rPr>
      </w:pPr>
      <w:r>
        <w:rPr>
          <w:rFonts w:ascii="Arial" w:hAnsi="Arial" w:eastAsia="微软雅黑" w:cs="Arial"/>
          <w:b/>
          <w:color w:val="FF0000"/>
          <w:sz w:val="32"/>
        </w:rPr>
        <w:t>2023’</w:t>
      </w:r>
      <w:r>
        <w:rPr>
          <w:rFonts w:hint="eastAsia" w:ascii="微软雅黑" w:hAnsi="微软雅黑" w:eastAsia="微软雅黑"/>
          <w:b/>
          <w:color w:val="FF0000"/>
          <w:sz w:val="32"/>
        </w:rPr>
        <w:t>第十三届线缆材料大会</w:t>
      </w:r>
    </w:p>
    <w:p>
      <w:pPr>
        <w:snapToGrid w:val="0"/>
        <w:contextualSpacing/>
        <w:jc w:val="center"/>
        <w:rPr>
          <w:rFonts w:hint="eastAsia" w:eastAsia="微软雅黑"/>
          <w:b/>
          <w:color w:val="000000"/>
          <w:sz w:val="28"/>
        </w:rPr>
      </w:pPr>
      <w:r>
        <w:rPr>
          <w:rFonts w:hint="eastAsia" w:eastAsia="微软雅黑"/>
          <w:b/>
          <w:color w:val="000000"/>
          <w:sz w:val="28"/>
        </w:rPr>
        <w:t>参会回执</w:t>
      </w:r>
    </w:p>
    <w:p>
      <w:pPr>
        <w:snapToGrid w:val="0"/>
        <w:contextualSpacing/>
        <w:jc w:val="center"/>
        <w:rPr>
          <w:rFonts w:eastAsia="微软雅黑"/>
          <w:b/>
          <w:color w:val="000000"/>
          <w:sz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25"/>
        <w:gridCol w:w="423"/>
        <w:gridCol w:w="564"/>
        <w:gridCol w:w="1095"/>
        <w:gridCol w:w="899"/>
        <w:gridCol w:w="156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b/>
                <w:szCs w:val="24"/>
              </w:rPr>
            </w:pPr>
            <w:r>
              <w:rPr>
                <w:rFonts w:ascii="Arial" w:hAnsi="Arial" w:eastAsia="华文宋体" w:cs="Arial"/>
                <w:b/>
                <w:szCs w:val="24"/>
              </w:rPr>
              <w:t>单位名称</w:t>
            </w:r>
          </w:p>
        </w:tc>
        <w:tc>
          <w:tcPr>
            <w:tcW w:w="7171" w:type="dxa"/>
            <w:gridSpan w:val="7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b/>
                <w:szCs w:val="24"/>
              </w:rPr>
            </w:pPr>
            <w:r>
              <w:rPr>
                <w:rFonts w:ascii="Arial" w:hAnsi="Arial" w:eastAsia="华文宋体" w:cs="Arial"/>
                <w:b/>
                <w:szCs w:val="24"/>
              </w:rPr>
              <w:t>代表姓名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华文宋体" w:cs="Arial"/>
                <w:b/>
                <w:szCs w:val="24"/>
              </w:rPr>
            </w:pPr>
            <w:r>
              <w:rPr>
                <w:rFonts w:ascii="Arial" w:hAnsi="Arial" w:eastAsia="华文宋体" w:cs="Arial"/>
                <w:b/>
                <w:szCs w:val="24"/>
              </w:rPr>
              <w:t>性别</w:t>
            </w: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华文宋体" w:cs="Arial"/>
                <w:b/>
                <w:szCs w:val="24"/>
              </w:rPr>
            </w:pPr>
            <w:r>
              <w:rPr>
                <w:rFonts w:ascii="Arial" w:hAnsi="Arial" w:eastAsia="华文宋体" w:cs="Arial"/>
                <w:b/>
                <w:szCs w:val="24"/>
              </w:rPr>
              <w:t>职务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华文宋体" w:cs="Arial"/>
                <w:b/>
                <w:szCs w:val="24"/>
              </w:rPr>
            </w:pPr>
            <w:r>
              <w:rPr>
                <w:rFonts w:ascii="Arial" w:hAnsi="Arial" w:eastAsia="华文宋体" w:cs="Arial"/>
                <w:b/>
                <w:szCs w:val="24"/>
              </w:rPr>
              <w:t>手机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华文宋体" w:cs="Arial"/>
                <w:b/>
                <w:szCs w:val="24"/>
              </w:rPr>
            </w:pPr>
            <w:r>
              <w:rPr>
                <w:rFonts w:ascii="Arial" w:hAnsi="Arial" w:eastAsia="华文宋体" w:cs="Arial"/>
                <w:b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2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Arial" w:hAnsi="Arial" w:eastAsia="华文宋体" w:cs="Arial"/>
                <w:szCs w:val="24"/>
                <w:lang w:val="en-US" w:eastAsia="zh-CN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华文宋体" w:cs="Arial"/>
                <w:szCs w:val="24"/>
                <w:lang w:val="en-US" w:eastAsia="zh-CN"/>
              </w:rPr>
            </w:pP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Arial" w:hAnsi="Arial" w:eastAsia="华文宋体" w:cs="Arial"/>
                <w:szCs w:val="24"/>
                <w:lang w:val="en-US" w:eastAsia="zh-C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Arial" w:hAnsi="Arial" w:eastAsia="华文宋体" w:cs="Arial"/>
                <w:szCs w:val="24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default" w:ascii="Arial" w:hAnsi="Arial" w:eastAsia="华文宋体" w:cs="Arial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2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华文宋体" w:cs="Arial"/>
                <w:szCs w:val="24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华文宋体" w:cs="Arial"/>
                <w:szCs w:val="24"/>
              </w:rPr>
            </w:pP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华文宋体" w:cs="Arial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2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华文宋体" w:cs="Arial"/>
                <w:szCs w:val="24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华文宋体" w:cs="Arial"/>
                <w:szCs w:val="24"/>
              </w:rPr>
            </w:pP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华文宋体" w:cs="Arial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szCs w:val="24"/>
              </w:rPr>
            </w:pPr>
            <w:r>
              <w:rPr>
                <w:rFonts w:ascii="Arial" w:hAnsi="Arial" w:eastAsia="华文宋体" w:cs="Arial"/>
                <w:szCs w:val="24"/>
              </w:rPr>
              <w:t>入住酒店</w:t>
            </w:r>
          </w:p>
        </w:tc>
        <w:tc>
          <w:tcPr>
            <w:tcW w:w="3406" w:type="dxa"/>
            <w:gridSpan w:val="5"/>
            <w:shd w:val="clear" w:color="auto" w:fill="auto"/>
            <w:vAlign w:val="center"/>
          </w:tcPr>
          <w:p>
            <w:pPr>
              <w:snapToGrid w:val="0"/>
              <w:rPr>
                <w:rFonts w:ascii="Arial" w:hAnsi="Arial" w:eastAsia="华文宋体" w:cs="Arial"/>
                <w:szCs w:val="24"/>
              </w:rPr>
            </w:pPr>
            <w:r>
              <w:rPr>
                <w:rFonts w:ascii="Arial" w:hAnsi="Arial" w:eastAsia="华文宋体" w:cs="Arial"/>
                <w:szCs w:val="24"/>
              </w:rPr>
              <w:t>杭州市临安区钱王开元名都酒店</w:t>
            </w:r>
          </w:p>
          <w:p>
            <w:pPr>
              <w:snapToGrid w:val="0"/>
              <w:rPr>
                <w:rFonts w:ascii="Arial" w:hAnsi="Arial" w:eastAsia="华文宋体" w:cs="Arial"/>
                <w:szCs w:val="24"/>
              </w:rPr>
            </w:pPr>
            <w:r>
              <w:rPr>
                <w:rFonts w:ascii="Arial" w:hAnsi="Arial" w:eastAsia="华文宋体" w:cs="Arial"/>
                <w:szCs w:val="24"/>
              </w:rPr>
              <w:t>(临安区锦城街道城中街518号)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ascii="Arial" w:hAnsi="Arial" w:eastAsia="华文宋体" w:cs="Arial"/>
                <w:szCs w:val="24"/>
              </w:rPr>
            </w:pPr>
            <w:r>
              <w:rPr>
                <w:rFonts w:ascii="Arial" w:hAnsi="Arial" w:eastAsia="华文宋体" w:cs="Arial"/>
                <w:sz w:val="28"/>
                <w:szCs w:val="24"/>
              </w:rPr>
              <w:t>□</w:t>
            </w:r>
            <w:r>
              <w:rPr>
                <w:rFonts w:ascii="Arial" w:hAnsi="Arial" w:eastAsia="华文宋体" w:cs="Arial"/>
                <w:szCs w:val="24"/>
              </w:rPr>
              <w:t xml:space="preserve"> 单间：398元/天/间，含双早</w:t>
            </w:r>
          </w:p>
          <w:p>
            <w:pPr>
              <w:snapToGrid w:val="0"/>
              <w:rPr>
                <w:rFonts w:ascii="Arial" w:hAnsi="Arial" w:eastAsia="华文宋体" w:cs="Arial"/>
                <w:szCs w:val="24"/>
              </w:rPr>
            </w:pPr>
            <w:r>
              <w:rPr>
                <w:rFonts w:hint="eastAsia" w:ascii="Arial" w:hAnsi="Arial" w:eastAsia="华文宋体" w:cs="Arial"/>
                <w:sz w:val="28"/>
                <w:szCs w:val="24"/>
                <w:lang w:eastAsia="zh-CN"/>
              </w:rPr>
              <w:sym w:font="Wingdings 2" w:char="00A3"/>
            </w:r>
            <w:r>
              <w:rPr>
                <w:rFonts w:ascii="Arial" w:hAnsi="Arial" w:eastAsia="华文宋体" w:cs="Arial"/>
                <w:szCs w:val="24"/>
              </w:rPr>
              <w:t xml:space="preserve"> 标间：398元/天/间，含双早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szCs w:val="24"/>
              </w:rPr>
            </w:pPr>
            <w:r>
              <w:rPr>
                <w:rFonts w:ascii="Arial" w:hAnsi="Arial" w:eastAsia="华文宋体" w:cs="Arial"/>
                <w:szCs w:val="24"/>
              </w:rPr>
              <w:t>入住日期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Arial" w:hAnsi="Arial" w:eastAsia="华文宋体" w:cs="Arial"/>
                <w:szCs w:val="24"/>
                <w:lang w:val="en-US" w:eastAsia="zh-CN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华文宋体" w:cs="Arial"/>
                <w:szCs w:val="24"/>
              </w:rPr>
            </w:pPr>
            <w:r>
              <w:rPr>
                <w:rFonts w:ascii="Arial" w:hAnsi="Arial" w:eastAsia="华文宋体" w:cs="Arial"/>
                <w:szCs w:val="24"/>
              </w:rPr>
              <w:t>住宿天数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Arial" w:hAnsi="Arial" w:eastAsia="华文宋体" w:cs="Arial"/>
                <w:szCs w:val="24"/>
                <w:lang w:val="en-US" w:eastAsia="zh-CN"/>
              </w:rPr>
            </w:pPr>
            <w:r>
              <w:rPr>
                <w:rFonts w:hint="eastAsia" w:ascii="Arial" w:hAnsi="Arial" w:eastAsia="华文宋体" w:cs="Arial"/>
                <w:szCs w:val="24"/>
                <w:lang w:val="en-US" w:eastAsia="zh-CN"/>
              </w:rPr>
              <w:t xml:space="preserve">  天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华文宋体" w:cs="Arial"/>
                <w:szCs w:val="24"/>
              </w:rPr>
            </w:pPr>
            <w:r>
              <w:rPr>
                <w:rFonts w:ascii="Arial" w:hAnsi="Arial" w:eastAsia="华文宋体" w:cs="Arial"/>
                <w:szCs w:val="24"/>
              </w:rPr>
              <w:t>房间数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Arial" w:hAnsi="Arial" w:eastAsia="华文宋体" w:cs="Arial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szCs w:val="24"/>
              </w:rPr>
            </w:pPr>
            <w:r>
              <w:rPr>
                <w:rFonts w:ascii="Arial" w:hAnsi="Arial" w:eastAsia="华文宋体" w:cs="Arial"/>
                <w:szCs w:val="24"/>
              </w:rPr>
              <w:t>如需接站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华文宋体" w:cs="Arial"/>
                <w:szCs w:val="24"/>
              </w:rPr>
            </w:pPr>
            <w:r>
              <w:rPr>
                <w:rFonts w:ascii="Arial" w:hAnsi="Arial" w:eastAsia="华文宋体" w:cs="Arial"/>
                <w:szCs w:val="24"/>
              </w:rPr>
              <w:t>航班号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华文宋体" w:cs="Arial"/>
                <w:szCs w:val="24"/>
              </w:rPr>
            </w:pPr>
            <w:r>
              <w:rPr>
                <w:rFonts w:ascii="Arial" w:hAnsi="Arial" w:eastAsia="华文宋体" w:cs="Arial"/>
                <w:szCs w:val="24"/>
              </w:rPr>
              <w:t>到达时间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296" w:type="dxa"/>
            <w:gridSpan w:val="8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华文宋体" w:cs="Arial"/>
                <w:b/>
                <w:szCs w:val="24"/>
              </w:rPr>
            </w:pPr>
            <w:r>
              <w:rPr>
                <w:rFonts w:ascii="Arial" w:hAnsi="Arial" w:eastAsia="华文宋体" w:cs="Arial"/>
                <w:b/>
                <w:szCs w:val="24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szCs w:val="24"/>
              </w:rPr>
            </w:pPr>
            <w:r>
              <w:rPr>
                <w:rFonts w:ascii="Arial" w:hAnsi="Arial" w:eastAsia="华文宋体" w:cs="Arial"/>
                <w:szCs w:val="24"/>
              </w:rPr>
              <w:t>公司名称</w:t>
            </w:r>
          </w:p>
        </w:tc>
        <w:tc>
          <w:tcPr>
            <w:tcW w:w="6746" w:type="dxa"/>
            <w:gridSpan w:val="6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default" w:ascii="Arial" w:hAnsi="Arial" w:eastAsia="华文宋体" w:cs="Arial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szCs w:val="24"/>
              </w:rPr>
            </w:pPr>
            <w:r>
              <w:rPr>
                <w:rFonts w:ascii="Arial" w:hAnsi="Arial" w:eastAsia="华文宋体" w:cs="Arial"/>
                <w:szCs w:val="24"/>
              </w:rPr>
              <w:t>纳税人识别号</w:t>
            </w:r>
          </w:p>
        </w:tc>
        <w:tc>
          <w:tcPr>
            <w:tcW w:w="6746" w:type="dxa"/>
            <w:gridSpan w:val="6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default" w:ascii="Arial" w:hAnsi="Arial" w:eastAsia="华文宋体" w:cs="Arial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szCs w:val="24"/>
              </w:rPr>
            </w:pPr>
            <w:r>
              <w:rPr>
                <w:rFonts w:ascii="Arial" w:hAnsi="Arial" w:eastAsia="华文宋体" w:cs="Arial"/>
                <w:szCs w:val="24"/>
              </w:rPr>
              <w:t>单位地址</w:t>
            </w:r>
          </w:p>
        </w:tc>
        <w:tc>
          <w:tcPr>
            <w:tcW w:w="6746" w:type="dxa"/>
            <w:gridSpan w:val="6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default" w:ascii="Arial" w:hAnsi="Arial" w:eastAsia="华文宋体" w:cs="Arial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szCs w:val="24"/>
              </w:rPr>
            </w:pPr>
            <w:r>
              <w:rPr>
                <w:rFonts w:ascii="Arial" w:hAnsi="Arial" w:eastAsia="华文宋体" w:cs="Arial"/>
                <w:szCs w:val="24"/>
              </w:rPr>
              <w:t>电话号码</w:t>
            </w:r>
          </w:p>
        </w:tc>
        <w:tc>
          <w:tcPr>
            <w:tcW w:w="6746" w:type="dxa"/>
            <w:gridSpan w:val="6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default" w:ascii="Arial" w:hAnsi="Arial" w:eastAsia="华文宋体" w:cs="Arial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szCs w:val="24"/>
              </w:rPr>
            </w:pPr>
            <w:r>
              <w:rPr>
                <w:rFonts w:ascii="Arial" w:hAnsi="Arial" w:eastAsia="华文宋体" w:cs="Arial"/>
                <w:szCs w:val="24"/>
              </w:rPr>
              <w:t>开户银行</w:t>
            </w:r>
          </w:p>
        </w:tc>
        <w:tc>
          <w:tcPr>
            <w:tcW w:w="6746" w:type="dxa"/>
            <w:gridSpan w:val="6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default" w:ascii="Arial" w:hAnsi="Arial" w:eastAsia="华文宋体" w:cs="Arial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szCs w:val="24"/>
              </w:rPr>
            </w:pPr>
            <w:r>
              <w:rPr>
                <w:rFonts w:ascii="Arial" w:hAnsi="Arial" w:eastAsia="华文宋体" w:cs="Arial"/>
                <w:szCs w:val="24"/>
              </w:rPr>
              <w:t>银行账号</w:t>
            </w:r>
          </w:p>
        </w:tc>
        <w:tc>
          <w:tcPr>
            <w:tcW w:w="6746" w:type="dxa"/>
            <w:gridSpan w:val="6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default" w:ascii="Arial" w:hAnsi="Arial" w:eastAsia="华文宋体" w:cs="Arial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szCs w:val="24"/>
              </w:rPr>
            </w:pPr>
            <w:r>
              <w:rPr>
                <w:rFonts w:ascii="Arial" w:hAnsi="Arial" w:eastAsia="华文宋体" w:cs="Arial"/>
                <w:szCs w:val="24"/>
              </w:rPr>
              <w:t>发票接收地址</w:t>
            </w:r>
          </w:p>
        </w:tc>
        <w:tc>
          <w:tcPr>
            <w:tcW w:w="6746" w:type="dxa"/>
            <w:gridSpan w:val="6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华文宋体" w:cs="Arial"/>
                <w:szCs w:val="24"/>
              </w:rPr>
            </w:pPr>
            <w:bookmarkStart w:id="1" w:name="_GoBack"/>
            <w:bookmarkEnd w:id="1"/>
          </w:p>
        </w:tc>
      </w:tr>
    </w:tbl>
    <w:p>
      <w:pPr>
        <w:rPr>
          <w:rFonts w:ascii="Arial" w:hAnsi="Arial" w:eastAsia="华文宋体" w:cs="Arial"/>
          <w:b/>
          <w:szCs w:val="24"/>
        </w:rPr>
      </w:pPr>
      <w:r>
        <w:rPr>
          <w:rFonts w:ascii="Arial" w:hAnsi="Arial" w:eastAsia="华文宋体" w:cs="Arial"/>
          <w:b/>
          <w:szCs w:val="24"/>
        </w:rPr>
        <w:t>会议接站：</w:t>
      </w:r>
    </w:p>
    <w:p>
      <w:pPr>
        <w:widowControl/>
        <w:snapToGrid w:val="0"/>
        <w:spacing w:line="288" w:lineRule="auto"/>
        <w:ind w:firstLine="420"/>
        <w:jc w:val="left"/>
        <w:rPr>
          <w:rFonts w:ascii="Arial" w:hAnsi="Arial" w:eastAsia="华文宋体" w:cs="Arial"/>
          <w:szCs w:val="24"/>
        </w:rPr>
      </w:pPr>
      <w:bookmarkStart w:id="0" w:name="_Hlk130548541"/>
      <w:r>
        <w:rPr>
          <w:rFonts w:ascii="Arial" w:hAnsi="Arial" w:eastAsia="华文宋体" w:cs="Arial"/>
          <w:szCs w:val="24"/>
        </w:rPr>
        <w:t>由于与会代表来自全国各地，会务组将在</w:t>
      </w:r>
      <w:r>
        <w:rPr>
          <w:rFonts w:ascii="Arial" w:hAnsi="Arial" w:eastAsia="华文宋体" w:cs="Arial"/>
          <w:b/>
          <w:szCs w:val="24"/>
          <w:u w:val="single"/>
        </w:rPr>
        <w:t>杭州机场</w:t>
      </w:r>
      <w:r>
        <w:rPr>
          <w:rFonts w:ascii="Arial" w:hAnsi="Arial" w:eastAsia="华文宋体" w:cs="Arial"/>
          <w:szCs w:val="24"/>
        </w:rPr>
        <w:t>设有会务接站点，需要安排接站的代表请提前将行程信息告知承办单位总协调人</w:t>
      </w:r>
      <w:r>
        <w:rPr>
          <w:rFonts w:hint="eastAsia" w:ascii="Arial" w:hAnsi="Arial" w:eastAsia="华文宋体" w:cs="Arial"/>
          <w:szCs w:val="24"/>
        </w:rPr>
        <w:t>龚洁丽18506587276</w:t>
      </w:r>
      <w:r>
        <w:rPr>
          <w:rFonts w:ascii="Arial" w:hAnsi="Arial" w:eastAsia="华文宋体" w:cs="Arial"/>
          <w:szCs w:val="24"/>
        </w:rPr>
        <w:t>。</w:t>
      </w:r>
    </w:p>
    <w:p>
      <w:pPr>
        <w:rPr>
          <w:rFonts w:hint="eastAsia" w:ascii="Arial" w:hAnsi="Arial" w:eastAsia="华文宋体" w:cs="Arial"/>
          <w:b/>
          <w:szCs w:val="24"/>
        </w:rPr>
      </w:pPr>
      <w:r>
        <w:rPr>
          <w:rFonts w:ascii="Arial" w:hAnsi="Arial" w:eastAsia="华文宋体" w:cs="Arial"/>
          <w:b/>
          <w:szCs w:val="24"/>
        </w:rPr>
        <w:t>会务联系人：</w:t>
      </w:r>
    </w:p>
    <w:p>
      <w:pPr>
        <w:widowControl/>
        <w:snapToGrid w:val="0"/>
        <w:spacing w:line="288" w:lineRule="auto"/>
        <w:ind w:firstLine="420"/>
        <w:jc w:val="left"/>
        <w:rPr>
          <w:rFonts w:hint="eastAsia" w:ascii="Arial" w:hAnsi="Arial" w:eastAsia="华文宋体" w:cs="Arial"/>
          <w:szCs w:val="24"/>
        </w:rPr>
      </w:pPr>
      <w:r>
        <w:rPr>
          <w:rFonts w:ascii="Arial" w:hAnsi="Arial" w:eastAsia="华文宋体" w:cs="Arial"/>
          <w:szCs w:val="24"/>
        </w:rPr>
        <w:t>张天明13916354284、邓庆龙13682594915</w:t>
      </w:r>
      <w:r>
        <w:rPr>
          <w:rFonts w:hint="eastAsia" w:ascii="Arial" w:hAnsi="Arial" w:eastAsia="华文宋体" w:cs="Arial"/>
          <w:szCs w:val="24"/>
        </w:rPr>
        <w:t>、单永东13606243485</w:t>
      </w:r>
    </w:p>
    <w:p>
      <w:pPr>
        <w:widowControl/>
        <w:snapToGrid w:val="0"/>
        <w:spacing w:line="288" w:lineRule="auto"/>
        <w:ind w:firstLine="420"/>
        <w:jc w:val="left"/>
        <w:rPr>
          <w:rFonts w:ascii="Arial" w:hAnsi="Arial" w:eastAsia="华文宋体" w:cs="Arial"/>
          <w:szCs w:val="24"/>
        </w:rPr>
      </w:pPr>
      <w:r>
        <w:rPr>
          <w:rFonts w:hint="eastAsia" w:ascii="Arial" w:hAnsi="Arial" w:eastAsia="华文宋体" w:cs="Arial"/>
          <w:szCs w:val="24"/>
        </w:rPr>
        <w:t>孙小文18019078702、</w:t>
      </w:r>
      <w:r>
        <w:rPr>
          <w:rFonts w:ascii="Arial" w:hAnsi="Arial" w:eastAsia="华文宋体" w:cs="Arial"/>
          <w:szCs w:val="24"/>
        </w:rPr>
        <w:t>洪以清13606530577、张</w:t>
      </w:r>
      <w:r>
        <w:rPr>
          <w:rFonts w:hint="eastAsia" w:ascii="Arial" w:hAnsi="Arial" w:eastAsia="华文宋体" w:cs="Arial"/>
          <w:szCs w:val="24"/>
        </w:rPr>
        <w:t xml:space="preserve">  </w:t>
      </w:r>
      <w:r>
        <w:rPr>
          <w:rFonts w:ascii="Arial" w:hAnsi="Arial" w:eastAsia="华文宋体" w:cs="Arial"/>
          <w:szCs w:val="24"/>
        </w:rPr>
        <w:t>昀13750863068</w:t>
      </w:r>
    </w:p>
    <w:bookmarkEnd w:id="0"/>
    <w:p>
      <w:pPr>
        <w:widowControl/>
        <w:snapToGrid w:val="0"/>
        <w:spacing w:line="288" w:lineRule="auto"/>
        <w:jc w:val="left"/>
        <w:rPr>
          <w:rFonts w:hint="eastAsia" w:ascii="Arial" w:hAnsi="Arial" w:eastAsia="华文宋体" w:cs="Arial"/>
          <w:b/>
          <w:szCs w:val="24"/>
        </w:rPr>
      </w:pPr>
      <w:r>
        <w:rPr>
          <w:rFonts w:ascii="Arial" w:hAnsi="Arial" w:eastAsia="华文宋体" w:cs="Arial"/>
          <w:b/>
          <w:szCs w:val="24"/>
        </w:rPr>
        <w:t>酒店联系人：</w:t>
      </w:r>
    </w:p>
    <w:p>
      <w:pPr>
        <w:widowControl/>
        <w:snapToGrid w:val="0"/>
        <w:spacing w:line="288" w:lineRule="auto"/>
        <w:jc w:val="left"/>
        <w:rPr>
          <w:rFonts w:ascii="Arial" w:hAnsi="Arial" w:eastAsia="华文宋体" w:cs="Arial"/>
          <w:szCs w:val="24"/>
        </w:rPr>
      </w:pPr>
      <w:r>
        <w:rPr>
          <w:rFonts w:hint="eastAsia" w:ascii="Arial" w:hAnsi="Arial" w:eastAsia="华文宋体" w:cs="Arial"/>
          <w:b/>
          <w:szCs w:val="24"/>
        </w:rPr>
        <w:t xml:space="preserve">    </w:t>
      </w:r>
      <w:r>
        <w:rPr>
          <w:rFonts w:ascii="Arial" w:hAnsi="Arial" w:eastAsia="华文宋体" w:cs="Arial"/>
          <w:szCs w:val="24"/>
        </w:rPr>
        <w:t>蒋</w:t>
      </w:r>
      <w:r>
        <w:rPr>
          <w:rFonts w:hint="eastAsia" w:ascii="Arial" w:hAnsi="Arial" w:eastAsia="华文宋体" w:cs="Arial"/>
          <w:szCs w:val="24"/>
        </w:rPr>
        <w:t xml:space="preserve"> </w:t>
      </w:r>
      <w:r>
        <w:rPr>
          <w:rFonts w:ascii="Arial" w:hAnsi="Arial" w:eastAsia="华文宋体" w:cs="Arial"/>
          <w:szCs w:val="24"/>
        </w:rPr>
        <w:t xml:space="preserve"> 禄13615815187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C2ECD"/>
    <w:multiLevelType w:val="multilevel"/>
    <w:tmpl w:val="1ADC2ECD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MDMyMzUxMmZiNWM0YTYwYzBjOWUxYjdkZDExNzEifQ=="/>
  </w:docVars>
  <w:rsids>
    <w:rsidRoot w:val="00BD4725"/>
    <w:rsid w:val="0002423A"/>
    <w:rsid w:val="00066129"/>
    <w:rsid w:val="0011339F"/>
    <w:rsid w:val="001734F5"/>
    <w:rsid w:val="001C7194"/>
    <w:rsid w:val="00231710"/>
    <w:rsid w:val="002C2993"/>
    <w:rsid w:val="002C5E69"/>
    <w:rsid w:val="002C78DB"/>
    <w:rsid w:val="00340C2D"/>
    <w:rsid w:val="00357512"/>
    <w:rsid w:val="00367330"/>
    <w:rsid w:val="00381C19"/>
    <w:rsid w:val="003B1878"/>
    <w:rsid w:val="003B7BA9"/>
    <w:rsid w:val="00433E42"/>
    <w:rsid w:val="004720E1"/>
    <w:rsid w:val="0047555D"/>
    <w:rsid w:val="00482112"/>
    <w:rsid w:val="00497326"/>
    <w:rsid w:val="004A4FC3"/>
    <w:rsid w:val="004E356B"/>
    <w:rsid w:val="004E39B0"/>
    <w:rsid w:val="00506783"/>
    <w:rsid w:val="00514824"/>
    <w:rsid w:val="0056067D"/>
    <w:rsid w:val="0057531D"/>
    <w:rsid w:val="00585594"/>
    <w:rsid w:val="005D2A98"/>
    <w:rsid w:val="005D5F6B"/>
    <w:rsid w:val="00634962"/>
    <w:rsid w:val="006D57D2"/>
    <w:rsid w:val="006F3DB2"/>
    <w:rsid w:val="00741679"/>
    <w:rsid w:val="00745A29"/>
    <w:rsid w:val="007743DB"/>
    <w:rsid w:val="00775B43"/>
    <w:rsid w:val="00791A02"/>
    <w:rsid w:val="00850581"/>
    <w:rsid w:val="00891A61"/>
    <w:rsid w:val="008E0A32"/>
    <w:rsid w:val="008F578A"/>
    <w:rsid w:val="008F678E"/>
    <w:rsid w:val="00924887"/>
    <w:rsid w:val="00940208"/>
    <w:rsid w:val="009646AC"/>
    <w:rsid w:val="00986BD0"/>
    <w:rsid w:val="009950FE"/>
    <w:rsid w:val="00A33FD2"/>
    <w:rsid w:val="00A464AD"/>
    <w:rsid w:val="00A86490"/>
    <w:rsid w:val="00AC7925"/>
    <w:rsid w:val="00AD328E"/>
    <w:rsid w:val="00B12649"/>
    <w:rsid w:val="00B14C07"/>
    <w:rsid w:val="00B37B6C"/>
    <w:rsid w:val="00B74835"/>
    <w:rsid w:val="00BA065B"/>
    <w:rsid w:val="00BA54B2"/>
    <w:rsid w:val="00BC6CD6"/>
    <w:rsid w:val="00BD4725"/>
    <w:rsid w:val="00C3316F"/>
    <w:rsid w:val="00C50C15"/>
    <w:rsid w:val="00C55DB8"/>
    <w:rsid w:val="00C80565"/>
    <w:rsid w:val="00C87C83"/>
    <w:rsid w:val="00CA2C59"/>
    <w:rsid w:val="00CE4816"/>
    <w:rsid w:val="00CF497F"/>
    <w:rsid w:val="00D11AC8"/>
    <w:rsid w:val="00D20E28"/>
    <w:rsid w:val="00D63AAF"/>
    <w:rsid w:val="00D753F2"/>
    <w:rsid w:val="00DD765E"/>
    <w:rsid w:val="00E069D6"/>
    <w:rsid w:val="00E07519"/>
    <w:rsid w:val="00E265AF"/>
    <w:rsid w:val="00E80CE3"/>
    <w:rsid w:val="00E90B8E"/>
    <w:rsid w:val="00ED4A09"/>
    <w:rsid w:val="00F616AA"/>
    <w:rsid w:val="00F83ED8"/>
    <w:rsid w:val="00FD4749"/>
    <w:rsid w:val="3C54382D"/>
    <w:rsid w:val="667C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numPr>
        <w:ilvl w:val="0"/>
        <w:numId w:val="1"/>
      </w:numPr>
      <w:ind w:firstLine="200" w:firstLineChars="200"/>
      <w:jc w:val="left"/>
      <w:outlineLvl w:val="0"/>
    </w:pPr>
    <w:rPr>
      <w:rFonts w:eastAsia="微软雅黑"/>
      <w:bCs/>
      <w:color w:val="FF0000"/>
      <w:kern w:val="44"/>
      <w:sz w:val="18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uiPriority w:val="9"/>
    <w:rPr>
      <w:rFonts w:eastAsia="微软雅黑"/>
      <w:bCs/>
      <w:color w:val="FF0000"/>
      <w:kern w:val="44"/>
      <w:sz w:val="18"/>
      <w:szCs w:val="44"/>
    </w:rPr>
  </w:style>
  <w:style w:type="character" w:customStyle="1" w:styleId="8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A1B6-2933-493F-971C-B216B60D93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SZHMRTECH</Company>
  <Pages>1</Pages>
  <Words>346</Words>
  <Characters>515</Characters>
  <Lines>3</Lines>
  <Paragraphs>1</Paragraphs>
  <TotalTime>8</TotalTime>
  <ScaleCrop>false</ScaleCrop>
  <LinksUpToDate>false</LinksUpToDate>
  <CharactersWithSpaces>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2023-08-18T03:08:00Z</dcterms:created>
  <dc:creator>DENGQINGLONG</dc:creator>
  <cp:lastModifiedBy>shenxiating</cp:lastModifiedBy>
  <dcterms:modified xsi:type="dcterms:W3CDTF">2023-09-07T01:43:25Z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B0BD6F990D084A06AD65437573B9C700_13</vt:lpwstr>
  </property>
</Properties>
</file>